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88CB8" w14:textId="69D095D8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          </w:t>
      </w:r>
      <w:r>
        <w:rPr>
          <w:noProof/>
          <w:lang w:eastAsia="ko-KR"/>
        </w:rPr>
        <w:drawing>
          <wp:inline distT="0" distB="0" distL="0" distR="0" wp14:anchorId="21A1436B" wp14:editId="42A42029">
            <wp:extent cx="469265" cy="615950"/>
            <wp:effectExtent l="0" t="0" r="6985" b="0"/>
            <wp:docPr id="2138041866" name="Slika 213804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color w:val="000000"/>
          <w:kern w:val="0"/>
        </w:rPr>
        <w:t xml:space="preserve">  </w:t>
      </w:r>
    </w:p>
    <w:p w14:paraId="79F0BF84" w14:textId="7011AC8E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</w:t>
      </w:r>
      <w:r w:rsidRPr="00A92577">
        <w:rPr>
          <w:rFonts w:ascii="ArialMT" w:hAnsi="ArialMT" w:cs="ArialMT"/>
          <w:color w:val="000000"/>
          <w:kern w:val="0"/>
        </w:rPr>
        <w:t>REPUBLIKA HRVATSKA</w:t>
      </w:r>
      <w:r w:rsidRPr="00A92577">
        <w:rPr>
          <w:rFonts w:ascii="ArialMT" w:hAnsi="ArialMT" w:cs="ArialMT"/>
          <w:color w:val="000000"/>
          <w:kern w:val="0"/>
        </w:rPr>
        <w:tab/>
      </w:r>
    </w:p>
    <w:p w14:paraId="23F02264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LIČKO-SENJSKA ŽUPANIJA</w:t>
      </w:r>
    </w:p>
    <w:p w14:paraId="4E641E7C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        OPĆINA UDBINA</w:t>
      </w:r>
    </w:p>
    <w:p w14:paraId="71F251D0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397F70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0DAD4A9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61D43AA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BB9BCA7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F87421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Z A K LJ U Č A K</w:t>
      </w:r>
    </w:p>
    <w:p w14:paraId="02FF23A8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107999C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9CA447" w14:textId="1781A678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Utvrđuje se prijedlog Odluke o </w:t>
      </w:r>
      <w:r>
        <w:rPr>
          <w:rFonts w:ascii="ArialMT" w:hAnsi="ArialMT" w:cs="ArialMT"/>
          <w:color w:val="000000"/>
          <w:kern w:val="0"/>
        </w:rPr>
        <w:t xml:space="preserve">izradi izmjene i dopune </w:t>
      </w:r>
      <w:r>
        <w:rPr>
          <w:rFonts w:ascii="ArialMT" w:hAnsi="ArialMT" w:cs="ArialMT"/>
          <w:color w:val="000000"/>
          <w:kern w:val="0"/>
        </w:rPr>
        <w:t>Prostornog plana</w:t>
      </w:r>
      <w:r>
        <w:rPr>
          <w:rFonts w:ascii="ArialMT" w:hAnsi="ArialMT" w:cs="ArialMT"/>
          <w:color w:val="000000"/>
          <w:kern w:val="0"/>
        </w:rPr>
        <w:t xml:space="preserve"> uređenja Udbina</w:t>
      </w:r>
      <w:r w:rsidRPr="00A92577">
        <w:rPr>
          <w:rFonts w:ascii="ArialMT" w:hAnsi="ArialMT" w:cs="ArialMT"/>
          <w:color w:val="000000"/>
          <w:kern w:val="0"/>
        </w:rPr>
        <w:t xml:space="preserve"> te se dostavlja Općinskom vijeću Općine Udbina na razmatranje i donošenje.</w:t>
      </w:r>
    </w:p>
    <w:p w14:paraId="735727E2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A1FF1C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EC4D8AB" w14:textId="0CB308BF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KLASA: </w:t>
      </w:r>
      <w:r>
        <w:rPr>
          <w:rFonts w:ascii="ArialMT" w:hAnsi="ArialMT" w:cs="ArialMT"/>
          <w:color w:val="000000"/>
          <w:kern w:val="0"/>
        </w:rPr>
        <w:t>350-03/24-3</w:t>
      </w:r>
      <w:r>
        <w:rPr>
          <w:rFonts w:ascii="ArialMT" w:hAnsi="ArialMT" w:cs="ArialMT"/>
          <w:color w:val="000000"/>
          <w:kern w:val="0"/>
        </w:rPr>
        <w:t>7</w:t>
      </w:r>
      <w:r>
        <w:rPr>
          <w:rFonts w:ascii="ArialMT" w:hAnsi="ArialMT" w:cs="ArialMT"/>
          <w:color w:val="000000"/>
          <w:kern w:val="0"/>
        </w:rPr>
        <w:t>/01</w:t>
      </w:r>
    </w:p>
    <w:p w14:paraId="10B90FEF" w14:textId="522D6673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URBROJ: 2125-12-01/01-24-</w:t>
      </w:r>
      <w:r>
        <w:rPr>
          <w:rFonts w:ascii="ArialMT" w:hAnsi="ArialMT" w:cs="ArialMT"/>
          <w:color w:val="000000"/>
          <w:kern w:val="0"/>
        </w:rPr>
        <w:t>12</w:t>
      </w:r>
    </w:p>
    <w:p w14:paraId="26A50863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Udbina, 10.09.2024.</w:t>
      </w:r>
    </w:p>
    <w:p w14:paraId="243F7929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217E067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908A65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BE1FFB1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  <w:t xml:space="preserve">NAČELNIK OPĆINE </w:t>
      </w:r>
    </w:p>
    <w:p w14:paraId="681B09F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  <w:t xml:space="preserve">Josip </w:t>
      </w:r>
      <w:proofErr w:type="spellStart"/>
      <w:r w:rsidRPr="00A92577">
        <w:rPr>
          <w:rFonts w:ascii="ArialMT" w:hAnsi="ArialMT" w:cs="ArialMT"/>
          <w:color w:val="000000"/>
          <w:kern w:val="0"/>
        </w:rPr>
        <w:t>Seuček</w:t>
      </w:r>
      <w:proofErr w:type="spellEnd"/>
      <w:r w:rsidRPr="00A92577">
        <w:rPr>
          <w:rFonts w:ascii="ArialMT" w:hAnsi="ArialMT" w:cs="ArialMT"/>
          <w:color w:val="000000"/>
          <w:kern w:val="0"/>
        </w:rPr>
        <w:t xml:space="preserve">, </w:t>
      </w:r>
      <w:proofErr w:type="spellStart"/>
      <w:r w:rsidRPr="00A92577">
        <w:rPr>
          <w:rFonts w:ascii="ArialMT" w:hAnsi="ArialMT" w:cs="ArialMT"/>
          <w:color w:val="000000"/>
          <w:kern w:val="0"/>
        </w:rPr>
        <w:t>mag.ing</w:t>
      </w:r>
      <w:proofErr w:type="spellEnd"/>
      <w:r w:rsidRPr="00A92577">
        <w:rPr>
          <w:rFonts w:ascii="ArialMT" w:hAnsi="ArialMT" w:cs="ArialMT"/>
          <w:color w:val="000000"/>
          <w:kern w:val="0"/>
        </w:rPr>
        <w:t>.</w:t>
      </w:r>
    </w:p>
    <w:p w14:paraId="7059E1FB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33F3C31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F4EDC1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E51E9AB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77E15F9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Dostaviti:</w:t>
      </w:r>
    </w:p>
    <w:p w14:paraId="5B1DA48F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-</w:t>
      </w:r>
      <w:r w:rsidRPr="00A92577">
        <w:rPr>
          <w:rFonts w:ascii="ArialMT" w:hAnsi="ArialMT" w:cs="ArialMT"/>
          <w:color w:val="000000"/>
          <w:kern w:val="0"/>
        </w:rPr>
        <w:tab/>
        <w:t>Općinsko vijeće Općine Udbina</w:t>
      </w:r>
    </w:p>
    <w:p w14:paraId="1B3ED72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-</w:t>
      </w:r>
      <w:r w:rsidRPr="00A92577">
        <w:rPr>
          <w:rFonts w:ascii="ArialMT" w:hAnsi="ArialMT" w:cs="ArialMT"/>
          <w:color w:val="000000"/>
          <w:kern w:val="0"/>
        </w:rPr>
        <w:tab/>
        <w:t>Pismohrana, - ovdje</w:t>
      </w:r>
    </w:p>
    <w:p w14:paraId="54D06E12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B1B9B41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7816EF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FD985B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FC7D1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A082BE8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9EC4095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2AB1431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35F002D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C406156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6B5966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6422F3E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701B040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36941B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3B1D5C0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1EB9BF9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13B64E6" w14:textId="4B8B7377" w:rsidR="000536FB" w:rsidRDefault="000536FB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Na temelju članka 86. Zakona o prostornom uređenju (Narodne novine broj 153/13, 65/17, 114/18,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39/19, 98/19 i 67/23), u daljnjem tekstu: Zakon, te temeljem članka __. Statuta Općine Udbina,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Općinsko vijeće, na ___. sjednici, ___.___.______., donosi</w:t>
      </w:r>
    </w:p>
    <w:p w14:paraId="269BE352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E9A6C4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Odluku o izradi izmjene i dopune</w:t>
      </w:r>
    </w:p>
    <w:p w14:paraId="653987E9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Prostornog plana uređenja Općine Udbina</w:t>
      </w:r>
    </w:p>
    <w:p w14:paraId="6E6732D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</w:p>
    <w:p w14:paraId="6B1FD4F3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Opće odredbe</w:t>
      </w:r>
    </w:p>
    <w:p w14:paraId="622FEF8B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3F397047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1.</w:t>
      </w:r>
    </w:p>
    <w:p w14:paraId="46AEFED5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0BDEE7B3" w14:textId="4FF5B25F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Donosi se odluka o izradi izmjene i dopune Prostornog plana uređenja Općine Udbina, u daljnjem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tekstu: Odluka.</w:t>
      </w:r>
    </w:p>
    <w:p w14:paraId="75AD15AA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57AAE00" w14:textId="52F00B74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Donošenjem ove Odluke započinje postupak izrade i donošenja izmjene i dopune Prostornog plana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uređenja Općine Udbina (Županijski glasnik Ličko-senjske županije broj 27/06, 18/10, 25/14, 32/17,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28/21 i 9/24), u daljnjem tekstu: izmjena i dopuna Plana.</w:t>
      </w:r>
    </w:p>
    <w:p w14:paraId="00789EFA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98464EB" w14:textId="3B018FA1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Nositelj izrade izmjene i dopune Plana je Općina Udbina, Jedinstveni upravni odjel, u daljnjem tekstu: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Nositelj izrade.</w:t>
      </w:r>
    </w:p>
    <w:p w14:paraId="1FC2990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7204E2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Odgovorna osoba Nositelja izrade je čelnik tijela iz stavka 3. ovoga članka.</w:t>
      </w:r>
    </w:p>
    <w:p w14:paraId="611CBEEB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D62422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Pravna osnova za izradu izmjene i dopune Plana</w:t>
      </w:r>
    </w:p>
    <w:p w14:paraId="5901F79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5D8F7BF2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2.</w:t>
      </w:r>
    </w:p>
    <w:p w14:paraId="7F31938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4658D0D0" w14:textId="36DB5B31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Postupak izrade i donošenja izmjene i dopune Plana temelji se na odredbama članka 86. do članka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112. Zakona, a u skladu s odredbama Pravilnika o prostornim planovima (Narodne novine broj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152/23), u daljnjem tekstu: Pravilnik, i ostalim važećim propisima iz područja prostornog uređenja.</w:t>
      </w:r>
    </w:p>
    <w:p w14:paraId="5A41A437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84F9B1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Razlozi donošenja izmjene i dopune Plana, ciljevi i programska polazišta</w:t>
      </w:r>
    </w:p>
    <w:p w14:paraId="439B206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00FDD844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3.</w:t>
      </w:r>
    </w:p>
    <w:p w14:paraId="4488541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255E557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Ovom Odlukom određuju se razlozi, ciljevi i programska polazišta u okviru kojih se određuju</w:t>
      </w:r>
    </w:p>
    <w:p w14:paraId="2F006E06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prostorno planska rješenja u postupku izrade izmjene i dopune Plana.</w:t>
      </w:r>
    </w:p>
    <w:p w14:paraId="74237E3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E89B455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Razlozi za donošenje izmjene i dopune Plana su sljedeći:</w:t>
      </w:r>
    </w:p>
    <w:p w14:paraId="23B7A8A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3D80266" w14:textId="37885C94" w:rsidR="000536FB" w:rsidRPr="000536FB" w:rsidRDefault="000536FB" w:rsidP="00B4252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Usklađenost sa zakonskim i podzakonskim okvirom</w:t>
      </w:r>
    </w:p>
    <w:p w14:paraId="739F0B7B" w14:textId="77777777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0E0D93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1. Zakonska obveza izrade izmjene i dopune Plana i usklađenje sa Zakonom</w:t>
      </w:r>
    </w:p>
    <w:p w14:paraId="5CFA353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Sukladno članku 61. Zakona, Plan će se ovim izmjenama i dopunama uskladiti s Zakonom</w:t>
      </w:r>
    </w:p>
    <w:p w14:paraId="05D7C90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i s drugim zakonskim propisima.</w:t>
      </w:r>
    </w:p>
    <w:p w14:paraId="0223D219" w14:textId="6A65F396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ab/>
      </w:r>
    </w:p>
    <w:p w14:paraId="42481A2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2. Usklađenje s planom više razine</w:t>
      </w:r>
    </w:p>
    <w:p w14:paraId="631F8F9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Sukladno članku 61. Zakona, Plan će se ovim izmjenama i dopunama uskladiti s Prostornim</w:t>
      </w:r>
    </w:p>
    <w:p w14:paraId="4CD3D29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planom Ličko-senjske županije (Županijski glasnik, 16/02, 17/02-ispravak, 19/02-ispravak,</w:t>
      </w:r>
    </w:p>
    <w:p w14:paraId="62ABEC6C" w14:textId="0B83F126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24/02, 128/04-usklađenje s uredbom o ZOP-u, 3/06, 15/06-pročišćeni tekst, 19/07, 13/10,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22/10-pročišćeni tekst, 19/11, 4/15, 7/15-pročišćeni tekst, 6/16, 15/16-pročišćeni tekst,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5/17, 9/17-pročišćeni tekst i 2/20), u daljnjem tekstu: PPLSŽ.</w:t>
      </w:r>
    </w:p>
    <w:p w14:paraId="6F4F1A0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99E51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3. Usklađenje s planom šireg područja iste razine</w:t>
      </w:r>
    </w:p>
    <w:p w14:paraId="42F5A45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Nema prostornog plana šireg područja iste razine.</w:t>
      </w:r>
    </w:p>
    <w:p w14:paraId="5FD0B975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</w:p>
    <w:p w14:paraId="4269E61C" w14:textId="2AE37F56" w:rsidR="000536FB" w:rsidRPr="000536FB" w:rsidRDefault="000536FB" w:rsidP="00B4252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Određivanje novih prostorno planskih rješenja</w:t>
      </w:r>
    </w:p>
    <w:p w14:paraId="53C0EA25" w14:textId="77777777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3ADA91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Kroz ove izmjene i dopune Plana ispitat će se nova prostorno planska rješenja vezano uz</w:t>
      </w:r>
    </w:p>
    <w:p w14:paraId="683BFCC4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usuglašavanje javnog interesa i različitih interesa i potreba korisnika prostora, sukladno</w:t>
      </w:r>
    </w:p>
    <w:p w14:paraId="605CD45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zaprimljenim inicijativama, analizama, zahtjevima javnopravnih tijela i drugo.</w:t>
      </w:r>
    </w:p>
    <w:p w14:paraId="124FC299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  <w:kern w:val="0"/>
        </w:rPr>
      </w:pPr>
    </w:p>
    <w:p w14:paraId="644A6E4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Osnovni ciljevi i programska polazišta za izradu izmjene i dopune Plana su:</w:t>
      </w:r>
    </w:p>
    <w:p w14:paraId="1DE9C51B" w14:textId="205F1BDB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Ciljevi i programska polazišta za izradu izmjena i dopuna Plana su omogućavanje učinkovite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provedbe Plana i realizacije projekata od prioritetnog značaja za Općinu Udbina te prilagodba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potrebama stanovništva Općine, a razlozi izrade izmjena i dopuna Plana navedeni su u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nastavku:</w:t>
      </w:r>
    </w:p>
    <w:p w14:paraId="7B58889E" w14:textId="0B3D7109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izrada i donošenje digitalnog oblika Plana sa svojstvima i sadržajima pridruženih sukladno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Pravilniku</w:t>
      </w:r>
    </w:p>
    <w:p w14:paraId="0E7E171A" w14:textId="74858F60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analiza građevinskih područja u smislu njihove izgrađenosti, uređenosti i potrebe izrade</w:t>
      </w:r>
    </w:p>
    <w:p w14:paraId="1649041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planova užih područja te revizija obuhvata obvezne izrade planova užih područja</w:t>
      </w:r>
    </w:p>
    <w:p w14:paraId="0A2F5A7A" w14:textId="6E1608DD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preispitivanje mogućnosti širenja građevinskih područja naselja na području Općine, te</w:t>
      </w:r>
    </w:p>
    <w:p w14:paraId="55AEA58E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ovisno o provedenoj analizi i zakonskim mogućnostima, korigiranje granica građevinskog</w:t>
      </w:r>
    </w:p>
    <w:p w14:paraId="28120B0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područja naselja prema zaprimljenim inicijativama</w:t>
      </w:r>
    </w:p>
    <w:p w14:paraId="5B8B741C" w14:textId="0E9E3D71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omogućavanje realizacije projekta Planinski centar Bijeli Potoci - Natura 2000 tematski park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 xml:space="preserve">na lokaciji planinskog centra Bijeli potoci, </w:t>
      </w:r>
      <w:proofErr w:type="spellStart"/>
      <w:r w:rsidRPr="000536FB">
        <w:rPr>
          <w:rFonts w:ascii="ArialMT" w:hAnsi="ArialMT" w:cs="ArialMT"/>
          <w:color w:val="000000"/>
          <w:kern w:val="0"/>
        </w:rPr>
        <w:t>k.č</w:t>
      </w:r>
      <w:proofErr w:type="spellEnd"/>
      <w:r w:rsidRPr="000536FB">
        <w:rPr>
          <w:rFonts w:ascii="ArialMT" w:hAnsi="ArialMT" w:cs="ArialMT"/>
          <w:color w:val="000000"/>
          <w:kern w:val="0"/>
        </w:rPr>
        <w:t>. 4930/1, 4955/1, 4955/6, 4956, 4957, 5001, 5005,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 xml:space="preserve">5063, 5064, 5060 k.o. </w:t>
      </w:r>
      <w:proofErr w:type="spellStart"/>
      <w:r w:rsidRPr="000536FB">
        <w:rPr>
          <w:rFonts w:ascii="ArialMT" w:hAnsi="ArialMT" w:cs="ArialMT"/>
          <w:color w:val="000000"/>
          <w:kern w:val="0"/>
        </w:rPr>
        <w:t>Bjelopolje</w:t>
      </w:r>
      <w:proofErr w:type="spellEnd"/>
      <w:r w:rsidRPr="000536FB">
        <w:rPr>
          <w:rFonts w:ascii="ArialMT" w:hAnsi="ArialMT" w:cs="ArialMT"/>
          <w:color w:val="000000"/>
          <w:kern w:val="0"/>
        </w:rPr>
        <w:t xml:space="preserve">, </w:t>
      </w:r>
      <w:proofErr w:type="spellStart"/>
      <w:r w:rsidRPr="000536FB">
        <w:rPr>
          <w:rFonts w:ascii="ArialMT" w:hAnsi="ArialMT" w:cs="ArialMT"/>
          <w:color w:val="000000"/>
          <w:kern w:val="0"/>
        </w:rPr>
        <w:t>k.č</w:t>
      </w:r>
      <w:proofErr w:type="spellEnd"/>
      <w:r w:rsidRPr="000536FB">
        <w:rPr>
          <w:rFonts w:ascii="ArialMT" w:hAnsi="ArialMT" w:cs="ArialMT"/>
          <w:color w:val="000000"/>
          <w:kern w:val="0"/>
        </w:rPr>
        <w:t>. 5721/4, 5721/5, 5723, 5739/4 k.o. Debelo Brdo; u sklopu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Planinskog centra planira se izgraditi digitalni centar za promatranje divljih životinja, digitalni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 xml:space="preserve">centar za promatranje divljih životinja uživo, planinarsko sklonište i </w:t>
      </w:r>
      <w:proofErr w:type="spellStart"/>
      <w:r w:rsidRPr="000536FB">
        <w:rPr>
          <w:rFonts w:ascii="ArialMT" w:hAnsi="ArialMT" w:cs="ArialMT"/>
          <w:color w:val="000000"/>
          <w:kern w:val="0"/>
        </w:rPr>
        <w:t>infocentra</w:t>
      </w:r>
      <w:proofErr w:type="spellEnd"/>
      <w:r w:rsidRPr="000536FB">
        <w:rPr>
          <w:rFonts w:ascii="ArialMT" w:hAnsi="ArialMT" w:cs="ArialMT"/>
          <w:color w:val="000000"/>
          <w:kern w:val="0"/>
        </w:rPr>
        <w:t>, terenska postaja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te urediti park skulptura, poučna staza, vidikovac, ulaz u centar sa parkiralištem, odmorišta i</w:t>
      </w:r>
      <w:r w:rsidRPr="000536FB"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sl.</w:t>
      </w:r>
    </w:p>
    <w:p w14:paraId="0FF234BC" w14:textId="285BEAD0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korigiranje prometne i komunalne infrastrukture sukladno zahtjevima javnopravnih tijela,</w:t>
      </w:r>
    </w:p>
    <w:p w14:paraId="59DDCC9D" w14:textId="541C2D42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korigiranje lokacijskih uvjeta za gradnju građevina,</w:t>
      </w:r>
    </w:p>
    <w:p w14:paraId="2CFF8558" w14:textId="58DFB108" w:rsid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ispravak eventualno uočenih grešaka i neusklađenosti.</w:t>
      </w:r>
    </w:p>
    <w:p w14:paraId="7323FC2E" w14:textId="77777777" w:rsidR="000536FB" w:rsidRPr="000536FB" w:rsidRDefault="000536FB" w:rsidP="000536FB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1AB406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Obuhvat izmjene i dopune Plana</w:t>
      </w:r>
    </w:p>
    <w:p w14:paraId="6271A89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01D3B66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4.</w:t>
      </w:r>
    </w:p>
    <w:p w14:paraId="6923D3F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320912E4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Obuhvat izmjena i dopuna Plana identičan je površini jedinice lokalne samouprave – Općina Udbina.</w:t>
      </w:r>
    </w:p>
    <w:p w14:paraId="5802A9F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126724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Sažeta ocjena stanja u obuhvatu izmjene i dopune Plana</w:t>
      </w:r>
    </w:p>
    <w:p w14:paraId="277783D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5AFAAFCF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5.</w:t>
      </w:r>
    </w:p>
    <w:p w14:paraId="19D52BF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5E3783D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Ocjena stanja u obuhvatu izmjene i dopune Plana proizlazi iz:</w:t>
      </w:r>
    </w:p>
    <w:p w14:paraId="2A4E13FF" w14:textId="608A2E86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lastRenderedPageBreak/>
        <w:t>Za područje Općine Udbina na snazi je Prostorni plan uređenja Općine Udbina (Županijski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glasnik Ličko-senjske županije, 27/06, 18/10, 31/14, 32/17, 28/21 i 9/24). PPUO Udbina se od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svoga stupanja na snagu, uz nekoliko izmjena i dopuna, kontinuirano primjenjuje i osnova je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osiguranja načela prostornog uređenja utvrđenih Zakonom, te će i nadalje važiti do stupanja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na snagu Plana izrađenog temeljem ove Odluke.</w:t>
      </w:r>
    </w:p>
    <w:p w14:paraId="7C2730C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0C5864E" w14:textId="3027A665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Popis sektorskih strategija i drugih dokumenata u skladu s kojima se utvrđuju zahtjevi za</w:t>
      </w:r>
    </w:p>
    <w:p w14:paraId="14BE43D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izradu izmjene i dopune Plana</w:t>
      </w:r>
    </w:p>
    <w:p w14:paraId="14D04C94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23E53D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6.</w:t>
      </w:r>
    </w:p>
    <w:p w14:paraId="678E2F6A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C236827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Sektorske strategije, planovi, studije i drugi dokumenti doneseni na temelju posebnih propisa koji</w:t>
      </w:r>
    </w:p>
    <w:p w14:paraId="455F5C1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sadrže strateška usmjerenja te programi i planovi pojedinih sektora od utjecaja za izradu Plana u</w:t>
      </w:r>
    </w:p>
    <w:p w14:paraId="765D83F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skladu s kojima javnopravna tijela utvrđuju zahtjeve za izradu Plana su:</w:t>
      </w:r>
    </w:p>
    <w:p w14:paraId="7A3F492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9F3CBEB" w14:textId="5A179014" w:rsid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U izradi izmjena i dopuna Plana koristit će se raspoloživa prostorno planska dokumentacija te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dokumentacija prostora koju iz područja svog djelokruga osiguravaju tijela i osobe određene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posebnim propisima.</w:t>
      </w:r>
    </w:p>
    <w:p w14:paraId="5F2E7C12" w14:textId="77777777" w:rsidR="000536FB" w:rsidRPr="000536FB" w:rsidRDefault="000536FB" w:rsidP="000536FB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8E2CCD7" w14:textId="155A9B9A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Način pribavljanja stručnih rješenja za izradu izmjene i dopune Plana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,</w:t>
      </w:r>
    </w:p>
    <w:p w14:paraId="17A8975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1FD91F1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7.</w:t>
      </w:r>
    </w:p>
    <w:p w14:paraId="743DE9C1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678B483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Stručno rješenje izmjena i dopuna Plana izradit će stručni izrađivač koji udovoljava uvjetima</w:t>
      </w:r>
    </w:p>
    <w:p w14:paraId="655D6387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Pravilnika o izdavanju suglasnosti za obavljanje stručnih poslova prostornog uređenja.</w:t>
      </w:r>
    </w:p>
    <w:p w14:paraId="005C007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AC0292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Popis javnopravnih tijela određenih posebnim propisima, koja daju zahtjeve za izradu</w:t>
      </w:r>
    </w:p>
    <w:p w14:paraId="48F89C35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izmjene i dopune Plana iz područja svog djelokruga, te drugih sudionika i korisnika</w:t>
      </w:r>
    </w:p>
    <w:p w14:paraId="048D7693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prostora koji trebaju sudjelovati u izradi izmjene i dopune Plana</w:t>
      </w:r>
    </w:p>
    <w:p w14:paraId="0B3074A1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20A864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8.</w:t>
      </w:r>
    </w:p>
    <w:p w14:paraId="0C708F6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28CEE17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Poziv na dostavu zahtjeva za izradu izmjene i dopune Plana uputit će se sljedećim javnopravnim</w:t>
      </w:r>
    </w:p>
    <w:p w14:paraId="23AD1DA7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tijelima:</w:t>
      </w:r>
    </w:p>
    <w:p w14:paraId="43574DB5" w14:textId="3FA04092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 xml:space="preserve">Županijska uprava za ceste Ličko-senjske županije, HR-53000 Gospić, </w:t>
      </w:r>
      <w:proofErr w:type="spellStart"/>
      <w:r w:rsidRPr="000536FB">
        <w:rPr>
          <w:rFonts w:ascii="ArialMT" w:hAnsi="ArialMT" w:cs="ArialMT"/>
          <w:color w:val="000000"/>
          <w:kern w:val="0"/>
        </w:rPr>
        <w:t>Smljanska</w:t>
      </w:r>
      <w:proofErr w:type="spellEnd"/>
      <w:r w:rsidRPr="000536FB">
        <w:rPr>
          <w:rFonts w:ascii="ArialMT" w:hAnsi="ArialMT" w:cs="ArialMT"/>
          <w:color w:val="000000"/>
          <w:kern w:val="0"/>
        </w:rPr>
        <w:t xml:space="preserve"> 41.</w:t>
      </w:r>
    </w:p>
    <w:p w14:paraId="074D01E2" w14:textId="22B6BAEF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KRALJEVAC d.o.o., HR-53234 Udbina, Trg sv. Lucije 9.</w:t>
      </w:r>
    </w:p>
    <w:p w14:paraId="37DD9FEA" w14:textId="2F694E40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Ličko-senjska županija, Upravni odjel za prostorno uređenje, graditeljstvo i zaštitu okoliša,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HR-53000 Gospić, Dr. Franje Tuđmana 4.</w:t>
      </w:r>
    </w:p>
    <w:p w14:paraId="4C4CA1EF" w14:textId="37D80018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kulture i medija, Uprava za zaštitu kulturne baštine, Konzervatorski odjel u</w:t>
      </w:r>
    </w:p>
    <w:p w14:paraId="32ED2411" w14:textId="75EBC241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 xml:space="preserve">Gospiću, HR-53000 Gospić, </w:t>
      </w:r>
      <w:proofErr w:type="spellStart"/>
      <w:r w:rsidRPr="000536FB">
        <w:rPr>
          <w:rFonts w:ascii="ArialMT" w:hAnsi="ArialMT" w:cs="ArialMT"/>
          <w:color w:val="000000"/>
          <w:kern w:val="0"/>
        </w:rPr>
        <w:t>Budačka</w:t>
      </w:r>
      <w:proofErr w:type="spellEnd"/>
      <w:r w:rsidRPr="000536FB">
        <w:rPr>
          <w:rFonts w:ascii="ArialMT" w:hAnsi="ArialMT" w:cs="ArialMT"/>
          <w:color w:val="000000"/>
          <w:kern w:val="0"/>
        </w:rPr>
        <w:t xml:space="preserve"> 12.</w:t>
      </w:r>
    </w:p>
    <w:p w14:paraId="24F3589A" w14:textId="640B3074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unutarnjih poslova, Policijska uprava ličko-senjska, Odjel za sigurnost cestovnog</w:t>
      </w:r>
      <w:r w:rsidRPr="000536FB"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prometa, HR-53000 Gospić, Hrvatskog sokola 2.</w:t>
      </w:r>
    </w:p>
    <w:p w14:paraId="3869F9E1" w14:textId="7B04C2F3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unutarnjih poslova, Ravnateljstvo civilne zaštite, Područni ured civilne zaštite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 xml:space="preserve">Rijeka, Služba civilne zaštite Gospić, Odjel inspekcije, HR-53000 Gospić, </w:t>
      </w:r>
      <w:proofErr w:type="spellStart"/>
      <w:r w:rsidRPr="000536FB">
        <w:rPr>
          <w:rFonts w:ascii="ArialMT" w:hAnsi="ArialMT" w:cs="ArialMT"/>
          <w:color w:val="000000"/>
          <w:kern w:val="0"/>
        </w:rPr>
        <w:t>Smiljansko</w:t>
      </w:r>
      <w:proofErr w:type="spellEnd"/>
      <w:r w:rsidRPr="000536FB">
        <w:rPr>
          <w:rFonts w:ascii="ArialMT" w:hAnsi="ArialMT" w:cs="ArialMT"/>
          <w:color w:val="000000"/>
          <w:kern w:val="0"/>
        </w:rPr>
        <w:t xml:space="preserve"> Polje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bb.</w:t>
      </w:r>
    </w:p>
    <w:p w14:paraId="5D57100B" w14:textId="588FBA2B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obrane, Uprava za materijalne resurse, Sektor za vojnu infrastrukturu i zaštitu</w:t>
      </w:r>
      <w:r w:rsidRPr="000536FB"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okoliša, Služba za vojno graditeljstvo i energetsku učinkovitost, HR-10000 Zagreb, Trg kralja</w:t>
      </w:r>
      <w:r w:rsidRPr="000536FB"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Petra Krešimira IV 1.</w:t>
      </w:r>
    </w:p>
    <w:p w14:paraId="700F4BDC" w14:textId="63A438A6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prostornoga uređenja, graditeljstva i državne imovine, Uprava za prostorno</w:t>
      </w:r>
    </w:p>
    <w:p w14:paraId="15DE3D45" w14:textId="059181D5" w:rsidR="000536FB" w:rsidRP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         </w:t>
      </w:r>
      <w:r w:rsidRPr="000536FB">
        <w:rPr>
          <w:rFonts w:ascii="ArialMT" w:hAnsi="ArialMT" w:cs="ArialMT"/>
          <w:color w:val="000000"/>
          <w:kern w:val="0"/>
        </w:rPr>
        <w:t>uređenje i dozvole državnog značaja, HR-10000 Zagreb, Ulica Republike Austrije 14.</w:t>
      </w:r>
    </w:p>
    <w:p w14:paraId="23713FE8" w14:textId="6AF95EE6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lastRenderedPageBreak/>
        <w:t>Ministarstvo poljoprivrede, Uprava šumarstva, lovstva i drvne industrije, HR-10000 Zagreb,</w:t>
      </w:r>
      <w:r w:rsidRPr="000536FB"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Planinska ulica 2a.</w:t>
      </w:r>
    </w:p>
    <w:p w14:paraId="4AAD69BE" w14:textId="5AB28969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Općina Plitvička Jezera, HR-53230 Korenica, Trg sv. Jurja 6.</w:t>
      </w:r>
    </w:p>
    <w:p w14:paraId="79BE7C48" w14:textId="4D3DCE29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Općina Lovinac, HR-53244 Lovinac, Centar 34.</w:t>
      </w:r>
    </w:p>
    <w:p w14:paraId="1BB2C354" w14:textId="71F73D75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 xml:space="preserve">Grad Gospić, HR-53000 Gospić, </w:t>
      </w:r>
      <w:proofErr w:type="spellStart"/>
      <w:r w:rsidRPr="000536FB">
        <w:rPr>
          <w:rFonts w:ascii="ArialMT" w:hAnsi="ArialMT" w:cs="ArialMT"/>
          <w:color w:val="000000"/>
          <w:kern w:val="0"/>
        </w:rPr>
        <w:t>Budačka</w:t>
      </w:r>
      <w:proofErr w:type="spellEnd"/>
      <w:r w:rsidRPr="000536FB">
        <w:rPr>
          <w:rFonts w:ascii="ArialMT" w:hAnsi="ArialMT" w:cs="ArialMT"/>
          <w:color w:val="000000"/>
          <w:kern w:val="0"/>
        </w:rPr>
        <w:t xml:space="preserve"> 55.</w:t>
      </w:r>
    </w:p>
    <w:p w14:paraId="33FC3A05" w14:textId="70EB231F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Općina Donji Lapac, HR-53250 Donji Lapac, Trg Nikole Tesle 1.</w:t>
      </w:r>
    </w:p>
    <w:p w14:paraId="6E4A96BF" w14:textId="74AD1D5A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Hrvatski operator prijenosnog sustava d.d., Sektor za razvoj, priključenja, izgradnju i</w:t>
      </w:r>
    </w:p>
    <w:p w14:paraId="3E8621C9" w14:textId="77777777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upravljanje imovinom, HR-10000 Zagreb, Kupska 4.</w:t>
      </w:r>
    </w:p>
    <w:p w14:paraId="08A49561" w14:textId="5A8B592D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HEP-Proizvodnja d.o.o., HR-10000 Zagreb, Ulica grada Vukovara 37.</w:t>
      </w:r>
    </w:p>
    <w:p w14:paraId="3F14C7A4" w14:textId="735D6724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Hrvatska regulatorna agencija za mrežne djelatnosti, HR-10110 Zagreb, Ulica Roberta</w:t>
      </w:r>
    </w:p>
    <w:p w14:paraId="1B3BB9FE" w14:textId="77777777" w:rsidR="000536FB" w:rsidRPr="00B4252F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Frangeša Mihanovića 9.</w:t>
      </w:r>
    </w:p>
    <w:p w14:paraId="5D5B0FD3" w14:textId="475D1AEF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Općina Gračac, HR-23440 Gračac, Park svetog Jurja 1.</w:t>
      </w:r>
    </w:p>
    <w:p w14:paraId="097B0798" w14:textId="25163867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 xml:space="preserve">Hrvatske šume d.o.o., Uprava šuma Podružnica Gospić, HR-53000 Gospić, </w:t>
      </w:r>
      <w:proofErr w:type="spellStart"/>
      <w:r w:rsidRPr="00B4252F">
        <w:rPr>
          <w:rFonts w:ascii="ArialMT" w:hAnsi="ArialMT" w:cs="ArialMT"/>
          <w:color w:val="000000"/>
          <w:kern w:val="0"/>
        </w:rPr>
        <w:t>Budačka</w:t>
      </w:r>
      <w:proofErr w:type="spellEnd"/>
      <w:r w:rsidRPr="00B4252F">
        <w:rPr>
          <w:rFonts w:ascii="ArialMT" w:hAnsi="ArialMT" w:cs="ArialMT"/>
          <w:color w:val="000000"/>
          <w:kern w:val="0"/>
        </w:rPr>
        <w:t xml:space="preserve"> 23.</w:t>
      </w:r>
    </w:p>
    <w:p w14:paraId="4FDF01F3" w14:textId="34F180E8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Hrvatske ceste d.o.o., Sektor za održavanje i promet, Poslovna jedinica Zadar, Tehnička</w:t>
      </w:r>
    </w:p>
    <w:p w14:paraId="395A95CE" w14:textId="77777777" w:rsidR="000536FB" w:rsidRPr="00B4252F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 xml:space="preserve">ispostava Gospić, HR-53000 Gospić, </w:t>
      </w:r>
      <w:proofErr w:type="spellStart"/>
      <w:r w:rsidRPr="00B4252F">
        <w:rPr>
          <w:rFonts w:ascii="ArialMT" w:hAnsi="ArialMT" w:cs="ArialMT"/>
          <w:color w:val="000000"/>
          <w:kern w:val="0"/>
        </w:rPr>
        <w:t>Smiljanska</w:t>
      </w:r>
      <w:proofErr w:type="spellEnd"/>
      <w:r w:rsidRPr="00B4252F">
        <w:rPr>
          <w:rFonts w:ascii="ArialMT" w:hAnsi="ArialMT" w:cs="ArialMT"/>
          <w:color w:val="000000"/>
          <w:kern w:val="0"/>
        </w:rPr>
        <w:t xml:space="preserve"> 39.</w:t>
      </w:r>
    </w:p>
    <w:p w14:paraId="06C9BDF1" w14:textId="6BF18477" w:rsid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 xml:space="preserve">HEP-Operator distribucijskog sustava d.o.o., </w:t>
      </w:r>
      <w:proofErr w:type="spellStart"/>
      <w:r w:rsidRPr="00B4252F">
        <w:rPr>
          <w:rFonts w:ascii="ArialMT" w:hAnsi="ArialMT" w:cs="ArialMT"/>
          <w:color w:val="000000"/>
          <w:kern w:val="0"/>
        </w:rPr>
        <w:t>Elektrolika</w:t>
      </w:r>
      <w:proofErr w:type="spellEnd"/>
      <w:r w:rsidRPr="00B4252F">
        <w:rPr>
          <w:rFonts w:ascii="ArialMT" w:hAnsi="ArialMT" w:cs="ArialMT"/>
          <w:color w:val="000000"/>
          <w:kern w:val="0"/>
        </w:rPr>
        <w:t xml:space="preserve"> Gospić, HR-53000 Gospić, </w:t>
      </w:r>
      <w:proofErr w:type="spellStart"/>
      <w:r w:rsidRPr="00B4252F">
        <w:rPr>
          <w:rFonts w:ascii="ArialMT" w:hAnsi="ArialMT" w:cs="ArialMT"/>
          <w:color w:val="000000"/>
          <w:kern w:val="0"/>
        </w:rPr>
        <w:t>Lipovska</w:t>
      </w:r>
      <w:proofErr w:type="spellEnd"/>
      <w:r w:rsidR="00B4252F">
        <w:rPr>
          <w:rFonts w:ascii="ArialMT" w:hAnsi="ArialMT" w:cs="ArialMT"/>
          <w:color w:val="000000"/>
          <w:kern w:val="0"/>
        </w:rPr>
        <w:t xml:space="preserve"> </w:t>
      </w:r>
      <w:r w:rsidRPr="00B4252F">
        <w:rPr>
          <w:rFonts w:ascii="ArialMT" w:hAnsi="ArialMT" w:cs="ArialMT"/>
          <w:color w:val="000000"/>
          <w:kern w:val="0"/>
        </w:rPr>
        <w:t>31.</w:t>
      </w:r>
    </w:p>
    <w:p w14:paraId="0FF5C7D6" w14:textId="77777777" w:rsidR="00B4252F" w:rsidRPr="00B4252F" w:rsidRDefault="00B4252F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ArialMT" w:hAnsi="ArialMT" w:cs="ArialMT"/>
          <w:color w:val="000000"/>
          <w:kern w:val="0"/>
        </w:rPr>
      </w:pPr>
    </w:p>
    <w:p w14:paraId="0488829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Poziv na dostavu zahtjeva za izradu izmjene i dopune Plana uputit će se i drugim sudionicima i</w:t>
      </w:r>
    </w:p>
    <w:p w14:paraId="0405E17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korisnicima prostora koji sudjeluju u izradi izmjene i dopune Plana:</w:t>
      </w:r>
    </w:p>
    <w:p w14:paraId="153B9D5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0A7AEE7" w14:textId="19007224" w:rsidR="000536FB" w:rsidRPr="00B4252F" w:rsidRDefault="000536FB" w:rsidP="00B4252F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Komunalac Udbina d.o.o., HR-53243 Udbina, Trg Sv. Lucije 9.</w:t>
      </w:r>
    </w:p>
    <w:p w14:paraId="2CFA4A48" w14:textId="77777777" w:rsidR="00B4252F" w:rsidRPr="00B4252F" w:rsidRDefault="00B4252F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EDCCD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Rok za dostavu zahtjeva je 30 dana od zaprimanja poziva za dostavu zahtjeva.</w:t>
      </w:r>
    </w:p>
    <w:p w14:paraId="1C46196A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CD8A7A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Ako javnopravno tijelo ne dostavi zahtjeve u roku iz prethodne alineje, smatra se da zahtjeva nema.</w:t>
      </w:r>
    </w:p>
    <w:p w14:paraId="50DD4CEE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EA39CA3" w14:textId="4849C37C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Zahtjevi za izradu izmjene i dopune Plana dostavljaju se na sljedeći način:</w:t>
      </w:r>
    </w:p>
    <w:p w14:paraId="25BCE831" w14:textId="725EED5C" w:rsid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putem pošte, elektroničkim putem i osobnom dostavom</w:t>
      </w:r>
    </w:p>
    <w:p w14:paraId="2A0089C2" w14:textId="77777777" w:rsidR="00B4252F" w:rsidRPr="00B4252F" w:rsidRDefault="00B4252F" w:rsidP="00B4252F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B24648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Dinamika s fazama izrade izmjene i dopune Plana</w:t>
      </w:r>
    </w:p>
    <w:p w14:paraId="45010F3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1E30BEB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9.</w:t>
      </w:r>
    </w:p>
    <w:p w14:paraId="426AE1FF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6D07629F" w14:textId="53E98349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 izradu izmjene i dopune Plana određuju se dinamika i faze izrade izmjene i dopune Plana kako</w:t>
      </w:r>
      <w:r w:rsidR="00B4252F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slijedi:</w:t>
      </w:r>
    </w:p>
    <w:p w14:paraId="0305B2DA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F5F5B88" w14:textId="405E76F0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Faze izrade izmjena i dopuna Plana utvrđene su Zakonom.</w:t>
      </w:r>
    </w:p>
    <w:p w14:paraId="18C33CCC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8474E4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Rok u kojem su javnopravna tijela i druge pravne osobe obvezne dostaviti podatke, planske</w:t>
      </w:r>
    </w:p>
    <w:p w14:paraId="02935D94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smjernice i/ili dokumente iz područja svoje nadležnosti je 30 dana od dana zaprimanja poziva.</w:t>
      </w:r>
    </w:p>
    <w:p w14:paraId="6A79B16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Planirani rok za izradu Nacrta prijedloga izmjena i dopuna Plana je 60 radnih dana od dobivanja</w:t>
      </w:r>
    </w:p>
    <w:p w14:paraId="5998D1C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podloga, odnosno dana isteka roka za pribavljanje prethodnih zahtjeva.</w:t>
      </w:r>
    </w:p>
    <w:p w14:paraId="4341088E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6B4CA0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Ostali rokovi tijekom izrade izmjena i dopuna Plana utvrđeni su Zakonom.</w:t>
      </w:r>
    </w:p>
    <w:p w14:paraId="4F3F894E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0B88A9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Izvori financiranja izrade izmjene i dopune Plana</w:t>
      </w:r>
    </w:p>
    <w:p w14:paraId="6EC94B4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72A8FD2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10.</w:t>
      </w:r>
    </w:p>
    <w:p w14:paraId="189BE294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8055DD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Izrada izmjene i dopune Plana financirat će se sredstvima iz proračuna Općine i drugih</w:t>
      </w:r>
    </w:p>
    <w:p w14:paraId="60ED1D3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odgovarajućih izvora, sukladno Zakonu.</w:t>
      </w:r>
    </w:p>
    <w:p w14:paraId="2E5CFD8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3870F0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Druga pitanja značajna za izradu izmjene i dopune Plana</w:t>
      </w:r>
    </w:p>
    <w:p w14:paraId="475A2B63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F58CBB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11.</w:t>
      </w:r>
    </w:p>
    <w:p w14:paraId="3E0F5761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3C8C50E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 skladu s člankom 86. Zakona na Prijedlog odluke o izradi izmjene i dopune Plana sukladno</w:t>
      </w:r>
    </w:p>
    <w:p w14:paraId="6E0949F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posebnim propisima kojima se uređuje zaštita okoliša i prirode pribavljeno je:</w:t>
      </w:r>
    </w:p>
    <w:p w14:paraId="07FF3FC8" w14:textId="03C4A2F8" w:rsidR="000536FB" w:rsidRPr="00B4252F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 xml:space="preserve">Mišljenje, KLASA: </w:t>
      </w:r>
      <w:r w:rsidR="00B4252F" w:rsidRPr="00B4252F">
        <w:rPr>
          <w:rFonts w:ascii="ArialMT" w:hAnsi="ArialMT" w:cs="ArialMT"/>
          <w:color w:val="000000"/>
          <w:kern w:val="0"/>
        </w:rPr>
        <w:t>351-02/24-01/20</w:t>
      </w:r>
      <w:r w:rsidRPr="00B4252F">
        <w:rPr>
          <w:rFonts w:ascii="ArialMT" w:hAnsi="ArialMT" w:cs="ArialMT"/>
          <w:color w:val="000000"/>
          <w:kern w:val="0"/>
        </w:rPr>
        <w:t xml:space="preserve">, URBROJ: </w:t>
      </w:r>
      <w:r w:rsidR="00B4252F" w:rsidRPr="00B4252F">
        <w:rPr>
          <w:rFonts w:ascii="ArialMT" w:hAnsi="ArialMT" w:cs="ArialMT"/>
          <w:color w:val="000000"/>
          <w:kern w:val="0"/>
        </w:rPr>
        <w:t>2125-06/03-24-</w:t>
      </w:r>
      <w:r w:rsidRPr="00B4252F">
        <w:rPr>
          <w:rFonts w:ascii="ArialMT" w:hAnsi="ArialMT" w:cs="ArialMT"/>
          <w:color w:val="000000"/>
          <w:kern w:val="0"/>
        </w:rPr>
        <w:t xml:space="preserve"> od</w:t>
      </w:r>
      <w:r w:rsidR="00B4252F" w:rsidRPr="00B4252F">
        <w:rPr>
          <w:rFonts w:ascii="ArialMT" w:hAnsi="ArialMT" w:cs="ArialMT"/>
          <w:color w:val="000000"/>
          <w:kern w:val="0"/>
        </w:rPr>
        <w:t xml:space="preserve"> </w:t>
      </w:r>
      <w:r w:rsidRPr="00B4252F">
        <w:rPr>
          <w:rFonts w:ascii="ArialMT" w:hAnsi="ArialMT" w:cs="ArialMT"/>
          <w:color w:val="000000"/>
          <w:kern w:val="0"/>
        </w:rPr>
        <w:t>___.</w:t>
      </w:r>
      <w:r w:rsidR="00B4252F" w:rsidRPr="00B4252F">
        <w:rPr>
          <w:rFonts w:ascii="ArialMT" w:hAnsi="ArialMT" w:cs="ArialMT"/>
          <w:color w:val="000000"/>
          <w:kern w:val="0"/>
        </w:rPr>
        <w:t>10</w:t>
      </w:r>
      <w:r w:rsidRPr="00B4252F">
        <w:rPr>
          <w:rFonts w:ascii="ArialMT" w:hAnsi="ArialMT" w:cs="ArialMT"/>
          <w:color w:val="000000"/>
          <w:kern w:val="0"/>
        </w:rPr>
        <w:t>.</w:t>
      </w:r>
      <w:r w:rsidR="00B4252F" w:rsidRPr="00B4252F">
        <w:rPr>
          <w:rFonts w:ascii="ArialMT" w:hAnsi="ArialMT" w:cs="ArialMT"/>
          <w:color w:val="000000"/>
          <w:kern w:val="0"/>
        </w:rPr>
        <w:t>2024</w:t>
      </w:r>
      <w:r w:rsidRPr="00B4252F">
        <w:rPr>
          <w:rFonts w:ascii="ArialMT" w:hAnsi="ArialMT" w:cs="ArialMT"/>
          <w:color w:val="000000"/>
          <w:kern w:val="0"/>
        </w:rPr>
        <w:t>., koje je izdalo nadležno tijelo za zaštitu okoliša i prirode: _ _ _ _ _ _ _ _ _ _</w:t>
      </w:r>
      <w:r w:rsidR="00B4252F" w:rsidRPr="00B4252F">
        <w:rPr>
          <w:rFonts w:ascii="ArialMT" w:hAnsi="ArialMT" w:cs="ArialMT"/>
          <w:color w:val="000000"/>
          <w:kern w:val="0"/>
        </w:rPr>
        <w:t xml:space="preserve"> </w:t>
      </w:r>
      <w:r w:rsidRPr="00B4252F">
        <w:rPr>
          <w:rFonts w:ascii="ArialMT" w:hAnsi="ArialMT" w:cs="ArialMT"/>
          <w:color w:val="000000"/>
          <w:kern w:val="0"/>
        </w:rPr>
        <w:t>_ _ _ _ _ _ _ _ _ _ _ _ _ _ _ _ _ _ _ _ _ _ _ _ _.</w:t>
      </w:r>
    </w:p>
    <w:p w14:paraId="2294D3D9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F8C4C9E" w14:textId="6D97E7D2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16"/>
          <w:szCs w:val="16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16"/>
          <w:szCs w:val="16"/>
        </w:rPr>
        <w:t>.</w:t>
      </w:r>
    </w:p>
    <w:p w14:paraId="746438A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Prijelazne i završne odredbe</w:t>
      </w:r>
    </w:p>
    <w:p w14:paraId="28E0588C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3DEC7E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12.</w:t>
      </w:r>
    </w:p>
    <w:p w14:paraId="5BB66FD4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5C7B778B" w14:textId="203A6B60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Nositelj izrade po objavi ove Odluke obavijestit će javnost o izradi izmjena i dopuna Plana na mrežnoj</w:t>
      </w:r>
      <w:r w:rsidR="00B4252F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stranici Općine.</w:t>
      </w:r>
    </w:p>
    <w:p w14:paraId="3F37622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7A5F42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Ova Odluka stupa na snagu osmoga dana od dana objave u službenom glasilu.</w:t>
      </w:r>
    </w:p>
    <w:p w14:paraId="7A633CEA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43FB1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493474C" w14:textId="682F03D9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KLASA: </w:t>
      </w:r>
      <w:r w:rsidR="00B4252F">
        <w:rPr>
          <w:rFonts w:ascii="ArialMT" w:hAnsi="ArialMT" w:cs="ArialMT"/>
          <w:color w:val="000000"/>
          <w:kern w:val="0"/>
        </w:rPr>
        <w:t>350-03/24-37/01</w:t>
      </w:r>
    </w:p>
    <w:p w14:paraId="2122CFA8" w14:textId="35EC9655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URBROJ: </w:t>
      </w:r>
      <w:r w:rsidR="00B4252F">
        <w:rPr>
          <w:rFonts w:ascii="ArialMT" w:hAnsi="ArialMT" w:cs="ArialMT"/>
          <w:color w:val="000000"/>
          <w:kern w:val="0"/>
        </w:rPr>
        <w:t>2125-12-02/02-24-</w:t>
      </w:r>
    </w:p>
    <w:p w14:paraId="4F85177A" w14:textId="58494FE0" w:rsidR="000536FB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Udbina,</w:t>
      </w:r>
    </w:p>
    <w:p w14:paraId="76A57993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1E3C6B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FE28D0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left="4956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PREDSJEDNIK OPĆINSKOG VIJEĆA</w:t>
      </w:r>
    </w:p>
    <w:p w14:paraId="7149C426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Slobodan </w:t>
      </w:r>
      <w:proofErr w:type="spellStart"/>
      <w:r>
        <w:rPr>
          <w:rFonts w:ascii="ArialMT" w:hAnsi="ArialMT" w:cs="ArialMT"/>
          <w:color w:val="000000"/>
          <w:kern w:val="0"/>
        </w:rPr>
        <w:t>Bjelobaba</w:t>
      </w:r>
      <w:proofErr w:type="spellEnd"/>
    </w:p>
    <w:p w14:paraId="35F6C7E3" w14:textId="7069158A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sectPr w:rsidR="000536FB" w:rsidSect="000536FB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8263F" w14:textId="77777777" w:rsidR="00DC0039" w:rsidRDefault="00DC0039" w:rsidP="000536FB">
      <w:pPr>
        <w:spacing w:after="0" w:line="240" w:lineRule="auto"/>
      </w:pPr>
      <w:r>
        <w:separator/>
      </w:r>
    </w:p>
  </w:endnote>
  <w:endnote w:type="continuationSeparator" w:id="0">
    <w:p w14:paraId="6B9C2C07" w14:textId="77777777" w:rsidR="00DC0039" w:rsidRDefault="00DC0039" w:rsidP="0005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44F3E" w14:textId="77777777" w:rsidR="00DC0039" w:rsidRDefault="00DC0039" w:rsidP="000536FB">
      <w:pPr>
        <w:spacing w:after="0" w:line="240" w:lineRule="auto"/>
      </w:pPr>
      <w:r>
        <w:separator/>
      </w:r>
    </w:p>
  </w:footnote>
  <w:footnote w:type="continuationSeparator" w:id="0">
    <w:p w14:paraId="7A08133F" w14:textId="77777777" w:rsidR="00DC0039" w:rsidRDefault="00DC0039" w:rsidP="0005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FE1A0" w14:textId="77777777" w:rsidR="000536FB" w:rsidRDefault="000536FB" w:rsidP="000536FB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olor w:val="FF0000"/>
        <w:kern w:val="0"/>
      </w:rPr>
    </w:pPr>
    <w:r>
      <w:rPr>
        <w:rFonts w:ascii="Arial-BoldMT" w:hAnsi="Arial-BoldMT" w:cs="Arial-BoldMT"/>
        <w:b/>
        <w:bCs/>
        <w:color w:val="FF0000"/>
        <w:kern w:val="0"/>
      </w:rPr>
      <w:t>Prijedlog odluke o izradi izmjene i dopune prostornog plana</w:t>
    </w:r>
  </w:p>
  <w:p w14:paraId="37C89B67" w14:textId="77777777" w:rsidR="000536FB" w:rsidRDefault="000536FB" w:rsidP="000536F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686F"/>
    <w:multiLevelType w:val="hybridMultilevel"/>
    <w:tmpl w:val="481CD2AA"/>
    <w:lvl w:ilvl="0" w:tplc="9BFA3CE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2E6"/>
    <w:multiLevelType w:val="hybridMultilevel"/>
    <w:tmpl w:val="1E5AEC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56EA"/>
    <w:multiLevelType w:val="hybridMultilevel"/>
    <w:tmpl w:val="2E108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1FF4"/>
    <w:multiLevelType w:val="hybridMultilevel"/>
    <w:tmpl w:val="53983F90"/>
    <w:lvl w:ilvl="0" w:tplc="7512CA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85961123">
    <w:abstractNumId w:val="1"/>
  </w:num>
  <w:num w:numId="2" w16cid:durableId="1418135930">
    <w:abstractNumId w:val="0"/>
  </w:num>
  <w:num w:numId="3" w16cid:durableId="1111633413">
    <w:abstractNumId w:val="3"/>
  </w:num>
  <w:num w:numId="4" w16cid:durableId="116381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B"/>
    <w:rsid w:val="000536FB"/>
    <w:rsid w:val="00180DFF"/>
    <w:rsid w:val="001B7F73"/>
    <w:rsid w:val="00B4252F"/>
    <w:rsid w:val="00D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A8C4"/>
  <w15:chartTrackingRefBased/>
  <w15:docId w15:val="{DE0E55DF-75E9-406A-A7BD-C45E9F44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36FB"/>
  </w:style>
  <w:style w:type="paragraph" w:styleId="Podnoje">
    <w:name w:val="footer"/>
    <w:basedOn w:val="Normal"/>
    <w:link w:val="PodnojeChar"/>
    <w:uiPriority w:val="99"/>
    <w:unhideWhenUsed/>
    <w:rsid w:val="0005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36FB"/>
  </w:style>
  <w:style w:type="paragraph" w:styleId="Odlomakpopisa">
    <w:name w:val="List Paragraph"/>
    <w:basedOn w:val="Normal"/>
    <w:uiPriority w:val="34"/>
    <w:qFormat/>
    <w:rsid w:val="0005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dcterms:created xsi:type="dcterms:W3CDTF">2024-10-02T10:22:00Z</dcterms:created>
  <dcterms:modified xsi:type="dcterms:W3CDTF">2024-10-02T10:41:00Z</dcterms:modified>
</cp:coreProperties>
</file>